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C45" w:rsidRDefault="00786B3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</w:rPr>
        <w:t>MARYLAND DEPARTMENT OF STATE POLICE</w:t>
      </w:r>
    </w:p>
    <w:p w:rsidR="005E3C45" w:rsidRDefault="00786B39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</w:t>
      </w:r>
      <w:r>
        <w:rPr>
          <w:b/>
          <w:sz w:val="20"/>
          <w:szCs w:val="20"/>
        </w:rPr>
        <w:t>AUTOMOTIVE SAFETY ENFORCEMENT DIVISION</w:t>
      </w:r>
    </w:p>
    <w:p w:rsidR="005E3C45" w:rsidRDefault="00786B39">
      <w:pPr>
        <w:spacing w:line="480" w:lineRule="auto"/>
        <w:ind w:left="5400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2"/>
          <w:szCs w:val="32"/>
        </w:rPr>
        <w:t xml:space="preserve">                                     </w:t>
      </w:r>
      <w:r>
        <w:rPr>
          <w:b/>
          <w:sz w:val="36"/>
          <w:szCs w:val="36"/>
        </w:rPr>
        <w:t xml:space="preserve">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4210050</wp:posOffset>
            </wp:positionH>
            <wp:positionV relativeFrom="paragraph">
              <wp:posOffset>19050</wp:posOffset>
            </wp:positionV>
            <wp:extent cx="509588" cy="466725"/>
            <wp:effectExtent l="0" t="0" r="0" b="0"/>
            <wp:wrapSquare wrapText="bothSides" distT="0" distB="0" distL="114300" distR="114300"/>
            <wp:docPr id="1" name="image1.jpg" descr="Image result for maryland state se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maryland state sea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3C45" w:rsidRDefault="00786B39">
      <w:pPr>
        <w:rPr>
          <w:sz w:val="16"/>
          <w:szCs w:val="1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</w:rPr>
        <w:t xml:space="preserve">                          </w:t>
      </w:r>
      <w:r>
        <w:rPr>
          <w:b/>
          <w:sz w:val="48"/>
          <w:szCs w:val="48"/>
        </w:rPr>
        <w:t xml:space="preserve"> </w:t>
      </w:r>
      <w:r>
        <w:rPr>
          <w:b/>
          <w:sz w:val="44"/>
          <w:szCs w:val="44"/>
        </w:rPr>
        <w:t>VEHICLE SAFETY INSPECTION</w:t>
      </w:r>
      <w:r>
        <w:rPr>
          <w:b/>
          <w:sz w:val="48"/>
          <w:szCs w:val="48"/>
        </w:rPr>
        <w:t xml:space="preserve">  </w:t>
      </w:r>
      <w:r>
        <w:rPr>
          <w:b/>
          <w:sz w:val="32"/>
          <w:szCs w:val="32"/>
        </w:rPr>
        <w:t xml:space="preserve">       </w:t>
      </w:r>
      <w:r>
        <w:rPr>
          <w:sz w:val="16"/>
          <w:szCs w:val="16"/>
        </w:rPr>
        <w:t xml:space="preserve">                                     </w:t>
      </w:r>
      <w:bookmarkStart w:id="1" w:name="_GoBack"/>
      <w:bookmarkEnd w:id="1"/>
      <w:r>
        <w:rPr>
          <w:sz w:val="16"/>
          <w:szCs w:val="16"/>
        </w:rPr>
        <w:t xml:space="preserve">                                       </w:t>
      </w:r>
    </w:p>
    <w:p w:rsidR="005E3C45" w:rsidRDefault="00786B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The Procedures Below Are Recommend</w:t>
      </w:r>
      <w:r>
        <w:rPr>
          <w:sz w:val="16"/>
          <w:szCs w:val="16"/>
        </w:rPr>
        <w:t xml:space="preserve">ed Guidelines </w:t>
      </w:r>
      <w:proofErr w:type="gramStart"/>
      <w:r>
        <w:rPr>
          <w:sz w:val="16"/>
          <w:szCs w:val="16"/>
        </w:rPr>
        <w:t>For</w:t>
      </w:r>
      <w:proofErr w:type="gramEnd"/>
      <w:r>
        <w:rPr>
          <w:sz w:val="16"/>
          <w:szCs w:val="16"/>
        </w:rPr>
        <w:t xml:space="preserve"> The Order Of Operations During Vehicle Safety I</w:t>
      </w:r>
      <w:r w:rsidR="00F852D9">
        <w:rPr>
          <w:sz w:val="16"/>
          <w:szCs w:val="16"/>
        </w:rPr>
        <w:t>nspection, However The Order Is</w:t>
      </w:r>
      <w:r>
        <w:rPr>
          <w:sz w:val="16"/>
          <w:szCs w:val="16"/>
        </w:rPr>
        <w:t xml:space="preserve"> Not Mandatory</w:t>
      </w:r>
    </w:p>
    <w:p w:rsidR="005E3C45" w:rsidRDefault="00786B3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="00F852D9">
        <w:rPr>
          <w:sz w:val="16"/>
          <w:szCs w:val="16"/>
        </w:rPr>
        <w:t xml:space="preserve">              All Inspections</w:t>
      </w:r>
      <w:r>
        <w:rPr>
          <w:sz w:val="16"/>
          <w:szCs w:val="16"/>
        </w:rPr>
        <w:t xml:space="preserve"> Shall Be Conducted According to COMAR 11.14 </w:t>
      </w:r>
      <w:r>
        <w:rPr>
          <w:sz w:val="16"/>
          <w:szCs w:val="16"/>
        </w:rPr>
        <w:t>Motor Vehicle Administration – Vehicle Inspections</w:t>
      </w:r>
    </w:p>
    <w:p w:rsidR="005E3C45" w:rsidRDefault="005E3C45">
      <w:pPr>
        <w:rPr>
          <w:sz w:val="16"/>
          <w:szCs w:val="16"/>
        </w:rPr>
      </w:pPr>
    </w:p>
    <w:tbl>
      <w:tblPr>
        <w:tblStyle w:val="a"/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5"/>
        <w:gridCol w:w="7425"/>
      </w:tblGrid>
      <w:tr w:rsidR="005E3C45">
        <w:trPr>
          <w:trHeight w:val="7300"/>
        </w:trPr>
        <w:tc>
          <w:tcPr>
            <w:tcW w:w="7185" w:type="dxa"/>
          </w:tcPr>
          <w:p w:rsidR="005E3C45" w:rsidRDefault="00786B3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Begin the Inspection Report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(Applicable To All Vehicles)     </w:t>
            </w:r>
          </w:p>
          <w:p w:rsidR="005E3C45" w:rsidRDefault="00786B39">
            <w:pPr>
              <w:tabs>
                <w:tab w:val="left" w:pos="135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Record</w:t>
            </w:r>
            <w:r>
              <w:rPr>
                <w:sz w:val="18"/>
                <w:szCs w:val="18"/>
              </w:rPr>
              <w:t xml:space="preserve"> - Name, Address, and Phone # of Owner/Agent for the Vehicle </w:t>
            </w:r>
          </w:p>
          <w:p w:rsidR="005E3C45" w:rsidRDefault="00786B39">
            <w:pPr>
              <w:tabs>
                <w:tab w:val="left" w:pos="135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Year, Make, Model, Initial Mileage </w:t>
            </w:r>
            <w:r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sz w:val="18"/>
                <w:szCs w:val="18"/>
              </w:rPr>
              <w:t>, and th</w:t>
            </w:r>
            <w:r>
              <w:rPr>
                <w:sz w:val="18"/>
                <w:szCs w:val="18"/>
              </w:rPr>
              <w:t xml:space="preserve">e Vehicle Identification   </w:t>
            </w:r>
          </w:p>
          <w:p w:rsidR="005E3C45" w:rsidRDefault="00786B39">
            <w:pPr>
              <w:tabs>
                <w:tab w:val="left" w:pos="180"/>
                <w:tab w:val="left" w:pos="1350"/>
              </w:tabs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Number (VIN), </w:t>
            </w:r>
            <w:r>
              <w:rPr>
                <w:b/>
                <w:sz w:val="18"/>
                <w:szCs w:val="18"/>
                <w:u w:val="single"/>
              </w:rPr>
              <w:t>Recorded From The Vehicle</w:t>
            </w:r>
            <w:r>
              <w:rPr>
                <w:sz w:val="18"/>
                <w:szCs w:val="18"/>
              </w:rPr>
              <w:t xml:space="preserve"> </w:t>
            </w:r>
          </w:p>
          <w:p w:rsidR="005E3C45" w:rsidRDefault="00786B39">
            <w:pPr>
              <w:tabs>
                <w:tab w:val="left" w:pos="1350"/>
              </w:tabs>
              <w:spacing w:after="120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All Required Vehicle Information</w:t>
            </w:r>
          </w:p>
          <w:p w:rsidR="005E3C45" w:rsidRDefault="00786B39">
            <w:pPr>
              <w:tabs>
                <w:tab w:val="left" w:pos="1350"/>
              </w:tabs>
              <w:spacing w:after="1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If the Public VIN is not Visible, Altered, Etc.  STOP THE INSPECTION &amp; REPORT!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Inspection Of The Vehicle</w:t>
            </w:r>
            <w:r>
              <w:rPr>
                <w:b/>
                <w:sz w:val="18"/>
                <w:szCs w:val="18"/>
              </w:rPr>
              <w:t xml:space="preserve">       </w:t>
            </w:r>
          </w:p>
          <w:p w:rsidR="005E3C45" w:rsidRDefault="00786B3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Inspect the Tire Size, Construction, and Air Pressure Before a Required Test Drive</w:t>
            </w:r>
          </w:p>
          <w:p w:rsidR="005E3C45" w:rsidRDefault="00786B3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*</w:t>
            </w:r>
            <w:r>
              <w:rPr>
                <w:b/>
                <w:sz w:val="18"/>
                <w:szCs w:val="18"/>
              </w:rPr>
              <w:t>RECOMMEND THE FOLLOWING BE CHECKED BEFORE A TEST DRIVE*</w:t>
            </w:r>
          </w:p>
          <w:p w:rsidR="005E3C45" w:rsidRDefault="00786B39">
            <w:pPr>
              <w:ind w:left="1094" w:hanging="907"/>
              <w:rPr>
                <w:b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                 </w:t>
            </w:r>
            <w:r>
              <w:rPr>
                <w:b/>
                <w:i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A Complete Inspection Must Be Performed In The Inspection Area)</w:t>
            </w:r>
          </w:p>
          <w:p w:rsidR="005E3C45" w:rsidRDefault="00786B39">
            <w:pPr>
              <w:tabs>
                <w:tab w:val="left" w:pos="360"/>
              </w:tabs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Exterior &amp; Dash Lamps </w:t>
            </w: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irrors  - Hood Latches and Catches - Windshield Wipers/Washers - Driver’s Seat &amp; Seat Belt - Driver’s  Door &amp; Window - Steering Wheel - Horn - Brake Application - </w:t>
            </w:r>
            <w:r>
              <w:rPr>
                <w:b/>
                <w:i/>
                <w:sz w:val="16"/>
                <w:szCs w:val="16"/>
              </w:rPr>
              <w:t>(Brake Pedal Firmness)</w:t>
            </w:r>
          </w:p>
          <w:p w:rsidR="005E3C45" w:rsidRDefault="00786B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**Vehicles, are Subject to Road Testing and Performance Brake T</w:t>
            </w:r>
            <w:r>
              <w:rPr>
                <w:b/>
                <w:sz w:val="16"/>
                <w:szCs w:val="16"/>
              </w:rPr>
              <w:t>esting (N/A For Trailers)**</w:t>
            </w:r>
          </w:p>
          <w:p w:rsidR="005E3C45" w:rsidRDefault="00786B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Inspection - Test Drive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(N/A For Trailers)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Service Brake Performance Test – Speedometer, Odometer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Undesirable Steering or Handling Reactions </w:t>
            </w:r>
          </w:p>
          <w:p w:rsidR="005E3C45" w:rsidRDefault="00786B3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Wheel Misalignment -Turn Signal Mechanism</w:t>
            </w:r>
          </w:p>
          <w:p w:rsidR="005E3C45" w:rsidRDefault="00786B39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Inspection - Interior Of  The Vehicle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N/A For Trailers)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All Seat Belts           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Parking Brake Function - Neutral Safety Switch - </w:t>
            </w:r>
            <w:r>
              <w:rPr>
                <w:smallCaps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ear Shift Indicator </w:t>
            </w:r>
            <w:r>
              <w:rPr>
                <w:b/>
                <w:sz w:val="16"/>
                <w:szCs w:val="16"/>
              </w:rPr>
              <w:t>(Auto Trans)</w:t>
            </w:r>
            <w:r>
              <w:rPr>
                <w:sz w:val="18"/>
                <w:szCs w:val="18"/>
              </w:rPr>
              <w:t xml:space="preserve">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Brake Warning Light Self –Check &amp; Illumination During Operation</w:t>
            </w:r>
            <w:r>
              <w:rPr>
                <w:i/>
                <w:sz w:val="18"/>
                <w:szCs w:val="18"/>
              </w:rPr>
              <w:t xml:space="preserve"> 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Brake Pedal Assembly - Brake Pedal Appli</w:t>
            </w:r>
            <w:r>
              <w:rPr>
                <w:sz w:val="18"/>
                <w:szCs w:val="18"/>
              </w:rPr>
              <w:t>cation For Hydraulic Leakage Test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Brake Pedal Reserve </w:t>
            </w:r>
            <w:r>
              <w:rPr>
                <w:b/>
                <w:sz w:val="16"/>
                <w:szCs w:val="16"/>
              </w:rPr>
              <w:t>(Minimum of 1/3 Pedal Height Remains When Brake Is Applied)</w:t>
            </w:r>
            <w:r>
              <w:rPr>
                <w:sz w:val="18"/>
                <w:szCs w:val="18"/>
              </w:rPr>
              <w:tab/>
              <w:t xml:space="preserve">           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Inspect the Steering Wheel and the Entire Steering Column, for Size, Condition, Operation, and  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Mounting as Required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Inspect the Steering Lash and Steering Travel as Required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E3C45" w:rsidRDefault="00786B3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Inspect the Turn Signal, Hazard Lamps, and High Beam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Indicator Lights</w:t>
            </w:r>
          </w:p>
          <w:p w:rsidR="005E3C45" w:rsidRDefault="00786B39">
            <w:pPr>
              <w:tabs>
                <w:tab w:val="left" w:pos="3600"/>
              </w:tabs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u w:val="single"/>
              </w:rPr>
              <w:t>Inspection – Exterior Of The Vehicle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(As Applicable To Vehicle Type)</w:t>
            </w:r>
          </w:p>
          <w:p w:rsidR="005E3C45" w:rsidRDefault="00786B39">
            <w:pPr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Headlamps, Fog, Driving Lamps - Fuel Tank Ca</w:t>
            </w:r>
            <w:r>
              <w:rPr>
                <w:sz w:val="18"/>
                <w:szCs w:val="18"/>
              </w:rPr>
              <w:t xml:space="preserve">p - Glass </w:t>
            </w:r>
            <w:r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Glazing)</w:t>
            </w:r>
            <w:r>
              <w:rPr>
                <w:b/>
                <w:i/>
                <w:sz w:val="16"/>
                <w:szCs w:val="16"/>
              </w:rPr>
              <w:t xml:space="preserve"> 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(Lamp Aim In The Inspection Area - N/A for Trailers)</w:t>
            </w:r>
            <w:r>
              <w:rPr>
                <w:b/>
                <w:i/>
                <w:sz w:val="16"/>
                <w:szCs w:val="16"/>
              </w:rPr>
              <w:t xml:space="preserve">    </w:t>
            </w:r>
          </w:p>
          <w:p w:rsidR="005E3C45" w:rsidRDefault="00786B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Bumpers/Rear Frame - Fenders/Flaps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All Vehicles)</w:t>
            </w:r>
          </w:p>
          <w:p w:rsidR="005E3C45" w:rsidRDefault="00786B39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Door Latches and Handles</w:t>
            </w:r>
          </w:p>
          <w:p w:rsidR="005E3C45" w:rsidRDefault="005E3C45">
            <w:pPr>
              <w:rPr>
                <w:b/>
                <w:sz w:val="16"/>
                <w:szCs w:val="16"/>
              </w:rPr>
            </w:pPr>
          </w:p>
        </w:tc>
        <w:tc>
          <w:tcPr>
            <w:tcW w:w="7425" w:type="dxa"/>
          </w:tcPr>
          <w:p w:rsidR="005E3C45" w:rsidRDefault="00786B39">
            <w:pPr>
              <w:spacing w:before="120"/>
              <w:ind w:left="-72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u w:val="single"/>
              </w:rPr>
              <w:t>Inspection - Under The Hood And As Otherwise Located</w:t>
            </w:r>
            <w:r>
              <w:rPr>
                <w:b/>
                <w:sz w:val="20"/>
                <w:szCs w:val="20"/>
              </w:rPr>
              <w:tab/>
            </w:r>
          </w:p>
          <w:p w:rsidR="005E3C45" w:rsidRDefault="00786B39">
            <w:pPr>
              <w:ind w:left="75" w:hanging="9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 xml:space="preserve">Emission Equipment -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Exhaust System - Fuel System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 Master Cylinder - Brake Booster - Fluid Levels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Brake, Fuel, &amp; Steering, Fluid Lines &amp; Hoses, - Leaks, Damage, Missing Parts, Other Unsafe  </w:t>
            </w:r>
          </w:p>
          <w:p w:rsidR="005E3C45" w:rsidRDefault="00786B39">
            <w:pPr>
              <w:ind w:left="76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(All Vehicles)</w:t>
            </w:r>
          </w:p>
          <w:p w:rsidR="005E3C45" w:rsidRDefault="00786B39">
            <w:pPr>
              <w:ind w:left="76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Power Steering – Fluid Level, Leaks, Damage, Function, Drive Belts</w:t>
            </w:r>
          </w:p>
          <w:p w:rsidR="005E3C45" w:rsidRDefault="00786B39">
            <w:pPr>
              <w:ind w:left="76"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Steering Shafts &amp; Couplings - Engine Mounting Devices</w:t>
            </w:r>
          </w:p>
          <w:p w:rsidR="005E3C45" w:rsidRDefault="00786B39">
            <w:pPr>
              <w:ind w:left="76" w:hanging="9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Battery &amp; Elect. Wiring - Mounting, Damage, Connection, Excessive Corrosion </w:t>
            </w:r>
            <w:r>
              <w:rPr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All Vehicles)</w:t>
            </w:r>
            <w:r>
              <w:rPr>
                <w:sz w:val="16"/>
                <w:szCs w:val="16"/>
              </w:rPr>
              <w:t xml:space="preserve"> </w:t>
            </w:r>
          </w:p>
          <w:p w:rsidR="005E3C45" w:rsidRDefault="00786B39">
            <w:pPr>
              <w:ind w:left="72" w:hanging="86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Emergency Brake Application - Electri</w:t>
            </w:r>
            <w:r>
              <w:rPr>
                <w:sz w:val="18"/>
                <w:szCs w:val="18"/>
              </w:rPr>
              <w:t xml:space="preserve">c Brake Application </w:t>
            </w:r>
            <w:r>
              <w:rPr>
                <w:b/>
                <w:sz w:val="16"/>
                <w:szCs w:val="16"/>
              </w:rPr>
              <w:t>(Trailers)</w:t>
            </w:r>
          </w:p>
          <w:p w:rsidR="005E3C45" w:rsidRDefault="00786B39">
            <w:pPr>
              <w:spacing w:after="120"/>
              <w:ind w:left="72" w:hanging="86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5E3C45" w:rsidRDefault="00786B39">
            <w:pPr>
              <w:ind w:left="-7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  <w:u w:val="single"/>
              </w:rPr>
              <w:t>Inspection - Underneath The Vehicle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(As Applicable To Vehicle Type)</w:t>
            </w:r>
            <w:r>
              <w:rPr>
                <w:b/>
                <w:sz w:val="12"/>
                <w:szCs w:val="12"/>
              </w:rPr>
              <w:t xml:space="preserve">                        </w:t>
            </w:r>
          </w:p>
          <w:p w:rsidR="005E3C45" w:rsidRDefault="00786B39">
            <w:pPr>
              <w:ind w:left="7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(Use Manufacturer’s Procedure And Specifications -- Record Required Readings)</w:t>
            </w:r>
          </w:p>
          <w:p w:rsidR="005E3C45" w:rsidRDefault="00786B39">
            <w:pPr>
              <w:ind w:left="76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All Suspension Components and Attachments - Wheel Alignment </w:t>
            </w:r>
            <w:r>
              <w:rPr>
                <w:b/>
                <w:sz w:val="16"/>
                <w:szCs w:val="16"/>
              </w:rPr>
              <w:t>(All Vehicles)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Joints, Strut Bearings, Kingpins</w:t>
            </w:r>
            <w:r>
              <w:rPr>
                <w:b/>
                <w:sz w:val="18"/>
                <w:szCs w:val="18"/>
              </w:rPr>
              <w:t xml:space="preserve"> -  </w:t>
            </w:r>
            <w:r>
              <w:rPr>
                <w:sz w:val="18"/>
                <w:szCs w:val="18"/>
              </w:rPr>
              <w:t xml:space="preserve">Steering System  </w:t>
            </w:r>
          </w:p>
          <w:p w:rsidR="005E3C45" w:rsidRDefault="00786B39">
            <w:pPr>
              <w:ind w:left="7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Wheel Bearings - </w:t>
            </w:r>
            <w:r>
              <w:rPr>
                <w:b/>
                <w:i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All Vehicles)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Tires, Wheels, and All Related Studs, Nuts, Retainers, etc. </w:t>
            </w:r>
            <w:r>
              <w:rPr>
                <w:b/>
                <w:sz w:val="16"/>
                <w:szCs w:val="16"/>
              </w:rPr>
              <w:t>(All Vehicles)</w:t>
            </w: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 Shoes &amp;</w:t>
            </w:r>
            <w:r>
              <w:rPr>
                <w:sz w:val="18"/>
                <w:szCs w:val="18"/>
              </w:rPr>
              <w:t xml:space="preserve"> Pad Linings - Record Brake Readings </w:t>
            </w:r>
            <w:r>
              <w:rPr>
                <w:b/>
                <w:sz w:val="16"/>
                <w:szCs w:val="16"/>
              </w:rPr>
              <w:t>(All Vehicles)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Brake Drum &amp; Disc Rotors - Record Brake Readings </w:t>
            </w:r>
            <w:r>
              <w:rPr>
                <w:b/>
                <w:sz w:val="16"/>
                <w:szCs w:val="16"/>
              </w:rPr>
              <w:t>(All Vehicles)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Mechanical Brake Components. </w:t>
            </w:r>
            <w:r>
              <w:rPr>
                <w:b/>
                <w:sz w:val="16"/>
                <w:szCs w:val="16"/>
              </w:rPr>
              <w:t>(All Vehicles)</w:t>
            </w:r>
          </w:p>
          <w:p w:rsidR="005E3C45" w:rsidRDefault="00786B39">
            <w:pPr>
              <w:ind w:left="76" w:right="-90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Hydraulic Brake System, I.E. Calipers, Wheel Cylinders, Brake Lines/Hoses, etc. </w:t>
            </w:r>
            <w:r>
              <w:rPr>
                <w:b/>
                <w:sz w:val="16"/>
                <w:szCs w:val="16"/>
              </w:rPr>
              <w:t>(All Vehicles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Floor, Seat Mounting, Seat Belt Mounting, Body Mounting points, Frame Attachment. 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Fuel System - I.E. Tank, Fuel Lines, Seals, &amp; Other Fuel System Components 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Steering Lines, Hoses (Engine Running To Inspect Visible Leaks)</w:t>
            </w:r>
            <w:r>
              <w:rPr>
                <w:sz w:val="18"/>
                <w:szCs w:val="18"/>
              </w:rPr>
              <w:tab/>
            </w:r>
          </w:p>
          <w:p w:rsidR="005E3C45" w:rsidRDefault="00786B39">
            <w:pPr>
              <w:ind w:left="7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Exhaust System (Audibly an</w:t>
            </w:r>
            <w:r>
              <w:rPr>
                <w:sz w:val="18"/>
                <w:szCs w:val="18"/>
              </w:rPr>
              <w:t>d Visually), Presence, Condition, Leaks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Emission &amp; Evaporative System, I.E. Catalytic Converters, Evap. Canisters, Lines, Sensors</w:t>
            </w:r>
            <w:proofErr w:type="gramStart"/>
            <w:r>
              <w:rPr>
                <w:sz w:val="18"/>
                <w:szCs w:val="18"/>
              </w:rPr>
              <w:t>,  etc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  <w:p w:rsidR="005E3C45" w:rsidRDefault="00786B39">
            <w:pPr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Universal Joints, Drive Shafts, Constant Velocity Joints, and Shafts</w:t>
            </w:r>
          </w:p>
          <w:p w:rsidR="005E3C45" w:rsidRDefault="00786B39">
            <w:pPr>
              <w:spacing w:after="120"/>
              <w:ind w:left="72"/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Engine Mounts </w:t>
            </w:r>
            <w:r>
              <w:rPr>
                <w:b/>
                <w:sz w:val="16"/>
                <w:szCs w:val="16"/>
              </w:rPr>
              <w:t>(Includes Any Mount Holding The Eng</w:t>
            </w:r>
            <w:r>
              <w:rPr>
                <w:b/>
                <w:sz w:val="16"/>
                <w:szCs w:val="16"/>
              </w:rPr>
              <w:t xml:space="preserve">ine In A Stable Position) </w:t>
            </w:r>
          </w:p>
          <w:p w:rsidR="005E3C45" w:rsidRDefault="00786B39">
            <w:pPr>
              <w:ind w:left="72" w:hanging="86"/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Complete Inspection Report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>(Applicable To All Vehicles)</w:t>
            </w:r>
          </w:p>
          <w:p w:rsidR="005E3C45" w:rsidRDefault="00786B39">
            <w:pPr>
              <w:ind w:left="-14" w:hanging="8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Completely Fill out the Inspection Report &amp; All Associated Records </w:t>
            </w:r>
          </w:p>
          <w:p w:rsidR="005E3C45" w:rsidRDefault="00786B39">
            <w:pPr>
              <w:ind w:left="-14" w:hanging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Initial Mileage </w:t>
            </w:r>
            <w:r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Shall be Listed on the Inspection Report</w:t>
            </w:r>
          </w:p>
          <w:p w:rsidR="005E3C45" w:rsidRDefault="00786B39">
            <w:pPr>
              <w:ind w:left="-14" w:hanging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The Ending Mileage </w:t>
            </w:r>
            <w:r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Shall be Recorded on the Inspection Certification </w:t>
            </w:r>
          </w:p>
          <w:p w:rsidR="005E3C45" w:rsidRDefault="00786B39">
            <w:pPr>
              <w:ind w:left="-14" w:hanging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5E3C45" w:rsidRDefault="00786B39">
            <w:pPr>
              <w:ind w:left="-14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Certification Of Vehicles Shall Be Performed Only After The Entire Inspection </w:t>
            </w:r>
          </w:p>
          <w:p w:rsidR="005E3C45" w:rsidRDefault="00786B39">
            <w:pPr>
              <w:ind w:left="-14" w:hanging="8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Has Been Properly Completed, And Prior To The Vehicle Lea</w:t>
            </w:r>
            <w:r>
              <w:rPr>
                <w:b/>
                <w:sz w:val="18"/>
                <w:szCs w:val="18"/>
              </w:rPr>
              <w:t>ving The</w:t>
            </w:r>
          </w:p>
          <w:p w:rsidR="005E3C45" w:rsidRDefault="00786B39">
            <w:pPr>
              <w:ind w:left="-14" w:hanging="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Inspection Station</w:t>
            </w:r>
          </w:p>
        </w:tc>
      </w:tr>
    </w:tbl>
    <w:p w:rsidR="005E3C45" w:rsidRDefault="005E3C45">
      <w:pPr>
        <w:ind w:left="-90"/>
        <w:rPr>
          <w:sz w:val="16"/>
          <w:szCs w:val="16"/>
        </w:rPr>
      </w:pPr>
    </w:p>
    <w:p w:rsidR="005E3C45" w:rsidRDefault="00786B39">
      <w:pPr>
        <w:ind w:left="-9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  <w:u w:val="single"/>
        </w:rPr>
        <w:t>NOTES:</w:t>
      </w:r>
      <w:r>
        <w:rPr>
          <w:b/>
          <w:sz w:val="16"/>
          <w:szCs w:val="16"/>
        </w:rPr>
        <w:t xml:space="preserve">  1. Vehicle Inspection Complaints Must Be Reported To ASED </w:t>
      </w:r>
      <w:proofErr w:type="gramStart"/>
      <w:r>
        <w:rPr>
          <w:b/>
          <w:sz w:val="16"/>
          <w:szCs w:val="16"/>
        </w:rPr>
        <w:t>Within</w:t>
      </w:r>
      <w:proofErr w:type="gramEnd"/>
      <w:r>
        <w:rPr>
          <w:b/>
          <w:sz w:val="16"/>
          <w:szCs w:val="16"/>
        </w:rPr>
        <w:t xml:space="preserve"> 30 Days Of The Purchase              2.  Re-inspection </w:t>
      </w:r>
      <w:proofErr w:type="gramStart"/>
      <w:r>
        <w:rPr>
          <w:b/>
          <w:sz w:val="16"/>
          <w:szCs w:val="16"/>
        </w:rPr>
        <w:t>Of</w:t>
      </w:r>
      <w:proofErr w:type="gramEnd"/>
      <w:r>
        <w:rPr>
          <w:b/>
          <w:sz w:val="16"/>
          <w:szCs w:val="16"/>
        </w:rPr>
        <w:t xml:space="preserve"> Rejected Vehicles Must Be Performed Within 30 Days And 1,000 Miles Of   </w:t>
      </w:r>
    </w:p>
    <w:p w:rsidR="005E3C45" w:rsidRDefault="00786B39">
      <w:pPr>
        <w:rPr>
          <w:rFonts w:ascii="Arial" w:eastAsia="Arial" w:hAnsi="Arial" w:cs="Arial"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Date, And The Vehicle Must Not Have Been Driven More Than 1,000 Miles Since Inspection.                   The Initial Inspection, And Will Only Involve Rejected Items And New Visual Defects Found.        </w:t>
      </w:r>
    </w:p>
    <w:sectPr w:rsidR="005E3C45">
      <w:headerReference w:type="default" r:id="rId7"/>
      <w:footerReference w:type="default" r:id="rId8"/>
      <w:headerReference w:type="first" r:id="rId9"/>
      <w:footerReference w:type="first" r:id="rId10"/>
      <w:pgSz w:w="15840" w:h="12240"/>
      <w:pgMar w:top="0" w:right="720" w:bottom="288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39" w:rsidRDefault="00786B39">
      <w:r>
        <w:separator/>
      </w:r>
    </w:p>
  </w:endnote>
  <w:endnote w:type="continuationSeparator" w:id="0">
    <w:p w:rsidR="00786B39" w:rsidRDefault="0078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45" w:rsidRDefault="00786B39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end"/>
    </w:r>
  </w:p>
  <w:p w:rsidR="005E3C45" w:rsidRDefault="005E3C45">
    <w:pPr>
      <w:tabs>
        <w:tab w:val="center" w:pos="4320"/>
        <w:tab w:val="right" w:pos="8640"/>
      </w:tabs>
      <w:spacing w:after="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45" w:rsidRDefault="005E3C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39" w:rsidRDefault="00786B39">
      <w:r>
        <w:separator/>
      </w:r>
    </w:p>
  </w:footnote>
  <w:footnote w:type="continuationSeparator" w:id="0">
    <w:p w:rsidR="00786B39" w:rsidRDefault="0078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45" w:rsidRDefault="005E3C45">
    <w:pPr>
      <w:keepNext/>
      <w:spacing w:before="720"/>
      <w:ind w:left="-117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C45" w:rsidRDefault="005E3C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3C45"/>
    <w:rsid w:val="005E3C45"/>
    <w:rsid w:val="00786B39"/>
    <w:rsid w:val="00F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BB6A"/>
  <w15:docId w15:val="{E38CB102-3905-494C-877F-8D2BB65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ind w:firstLine="720"/>
      <w:jc w:val="center"/>
    </w:pPr>
    <w:rPr>
      <w:b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A4A0D88BE1547BA55E234EBBB1BED" ma:contentTypeVersion="3" ma:contentTypeDescription="Create a new document." ma:contentTypeScope="" ma:versionID="183938c55f8a6515195c05b527188d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ABCF3-7D01-435D-B375-952F2FFE91B3}"/>
</file>

<file path=customXml/itemProps2.xml><?xml version="1.0" encoding="utf-8"?>
<ds:datastoreItem xmlns:ds="http://schemas.openxmlformats.org/officeDocument/2006/customXml" ds:itemID="{536EE0A7-76FB-45A0-8EC8-C2A86D4907BC}"/>
</file>

<file path=customXml/itemProps3.xml><?xml version="1.0" encoding="utf-8"?>
<ds:datastoreItem xmlns:ds="http://schemas.openxmlformats.org/officeDocument/2006/customXml" ds:itemID="{427C52B1-7785-497A-92D1-EE2AB127B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Vehicle Safety Inspection Chart</dc:title>
  <cp:lastModifiedBy>Danny Mabry</cp:lastModifiedBy>
  <cp:revision>2</cp:revision>
  <dcterms:created xsi:type="dcterms:W3CDTF">2019-01-15T16:17:00Z</dcterms:created>
  <dcterms:modified xsi:type="dcterms:W3CDTF">2019-01-15T16:18:00Z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0x010100A43A4A0D88BE1547BA55E234EBBB1BED</vt:lpwstr>
  </property>
  <property fmtid="{D5CDD505-2E9C-101B-9397-08002B2CF9AE}" pid="3" name="Order">
    <vt:r8>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